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9"/>
        <w:gridCol w:w="6173"/>
      </w:tblGrid>
      <w:tr w:rsidR="003E0E4A" w:rsidRPr="00063363" w:rsidTr="00B3316A">
        <w:trPr>
          <w:trHeight w:val="83"/>
        </w:trPr>
        <w:tc>
          <w:tcPr>
            <w:tcW w:w="3429" w:type="dxa"/>
          </w:tcPr>
          <w:p w:rsidR="003E0E4A" w:rsidRPr="00206F34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F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3E0E4A" w:rsidRPr="00206F34" w:rsidRDefault="005D5515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F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PHƯỜNG PHÚ NHUẬN</w:t>
            </w:r>
          </w:p>
          <w:p w:rsidR="003E0E4A" w:rsidRPr="00206F34" w:rsidRDefault="00261F5E" w:rsidP="005F54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F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76E08A4" wp14:editId="134E5ABD">
                      <wp:simplePos x="0" y="0"/>
                      <wp:positionH relativeFrom="column">
                        <wp:posOffset>506466</wp:posOffset>
                      </wp:positionH>
                      <wp:positionV relativeFrom="paragraph">
                        <wp:posOffset>6985</wp:posOffset>
                      </wp:positionV>
                      <wp:extent cx="1069675" cy="0"/>
                      <wp:effectExtent l="0" t="0" r="1651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9.9pt,.55pt" to="124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C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yydL+dPM4zo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"/>
                  </w:pict>
                </mc:Fallback>
              </mc:AlternateContent>
            </w:r>
            <w:r w:rsidR="000F1C23" w:rsidRPr="00206F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</w:t>
            </w:r>
            <w:r w:rsidR="005F54F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3E0E4A" w:rsidRPr="00206F34">
              <w:rPr>
                <w:rFonts w:ascii="Times New Roman" w:eastAsia="Times New Roman" w:hAnsi="Times New Roman" w:cs="Times New Roman"/>
                <w:sz w:val="26"/>
                <w:szCs w:val="26"/>
              </w:rPr>
              <w:t>/TB-UBND</w:t>
            </w:r>
          </w:p>
        </w:tc>
        <w:tc>
          <w:tcPr>
            <w:tcW w:w="6173" w:type="dxa"/>
          </w:tcPr>
          <w:p w:rsidR="003E0E4A" w:rsidRPr="00206F34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F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3E0E4A" w:rsidRPr="00206F34" w:rsidRDefault="003E0E4A" w:rsidP="004C51D9">
            <w:pPr>
              <w:tabs>
                <w:tab w:val="center" w:pos="1440"/>
                <w:tab w:val="center" w:pos="6480"/>
              </w:tabs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6F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3E0E4A" w:rsidRPr="00206F34" w:rsidRDefault="00261F5E" w:rsidP="005F54F4">
            <w:pPr>
              <w:tabs>
                <w:tab w:val="center" w:pos="1440"/>
                <w:tab w:val="center" w:pos="6480"/>
              </w:tabs>
              <w:spacing w:before="240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6F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3FFBD25C" wp14:editId="3AC1FB2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18044</wp:posOffset>
                      </wp:positionV>
                      <wp:extent cx="1733909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9.6pt,1.4pt" to="216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"/>
                  </w:pict>
                </mc:Fallback>
              </mc:AlternateContent>
            </w:r>
            <w:r w:rsidR="00364DD0" w:rsidRPr="00206F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Phú Nhuận</w:t>
            </w:r>
            <w:r w:rsidR="00F523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="005F54F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206F34" w:rsidRPr="00206F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 </w:t>
            </w:r>
            <w:r w:rsidR="003E0E4A" w:rsidRPr="00206F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="00F523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="00780FA7" w:rsidRPr="00206F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B34C93" w:rsidRPr="00206F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E0E4A" w:rsidRPr="00206F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 202</w:t>
            </w:r>
            <w:r w:rsidR="00F523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</w:tbl>
    <w:p w:rsidR="00C21328" w:rsidRDefault="00C21328" w:rsidP="00206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206F34" w:rsidRPr="008A4454" w:rsidRDefault="00206F34" w:rsidP="00206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8A445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THÔNG BÁO </w:t>
      </w:r>
    </w:p>
    <w:p w:rsidR="00206F34" w:rsidRPr="008A4454" w:rsidRDefault="00206F34" w:rsidP="00206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</w:pPr>
      <w:r w:rsidRPr="008A445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 xml:space="preserve">Lịch tiếp công dân định kỳ của Chủ tịch UBND 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>phường Phú Nhuận</w:t>
      </w:r>
      <w:r w:rsidRPr="008A445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 xml:space="preserve"> </w:t>
      </w:r>
    </w:p>
    <w:p w:rsidR="00206F34" w:rsidRDefault="00825DCE" w:rsidP="00206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>0</w:t>
      </w:r>
      <w:r w:rsidR="00206F34" w:rsidRPr="008A445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 xml:space="preserve">6 tháng </w:t>
      </w:r>
      <w:r w:rsidR="00206F3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>đầu</w:t>
      </w:r>
      <w:r w:rsidR="00206F34" w:rsidRPr="008A445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 xml:space="preserve"> năm 20</w:t>
      </w:r>
      <w:r w:rsidR="00206F3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  <w:t>24</w:t>
      </w:r>
    </w:p>
    <w:p w:rsidR="00C21328" w:rsidRPr="008A4454" w:rsidRDefault="00C21328" w:rsidP="00206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GB"/>
        </w:rPr>
      </w:pPr>
      <w:r w:rsidRPr="008A4454">
        <w:rPr>
          <w:rFonts w:ascii="VNtimes new roman" w:eastAsia="Times New Roman" w:hAnsi="VNtimes new roman" w:cs="Times New Roman"/>
          <w:b/>
          <w:noProof/>
          <w:sz w:val="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1176C" wp14:editId="724C6F76">
                <wp:simplePos x="0" y="0"/>
                <wp:positionH relativeFrom="column">
                  <wp:posOffset>2547950</wp:posOffset>
                </wp:positionH>
                <wp:positionV relativeFrom="paragraph">
                  <wp:posOffset>14605</wp:posOffset>
                </wp:positionV>
                <wp:extent cx="1019810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15pt" to="280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Wj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"/>
            </w:pict>
          </mc:Fallback>
        </mc:AlternateContent>
      </w:r>
    </w:p>
    <w:p w:rsidR="00206F34" w:rsidRPr="008A4454" w:rsidRDefault="00206F34" w:rsidP="00206F34">
      <w:pPr>
        <w:keepNext/>
        <w:spacing w:after="0" w:line="240" w:lineRule="auto"/>
        <w:jc w:val="center"/>
        <w:outlineLvl w:val="1"/>
        <w:rPr>
          <w:rFonts w:ascii="VNtimes new roman" w:eastAsia="Times New Roman" w:hAnsi="VNtimes new roman" w:cs="Times New Roman"/>
          <w:b/>
          <w:sz w:val="4"/>
          <w:szCs w:val="20"/>
          <w:lang w:val="en-GB"/>
        </w:rPr>
      </w:pPr>
      <w:r w:rsidRPr="008A4454">
        <w:rPr>
          <w:rFonts w:ascii="VNtimes new roman" w:eastAsia="Times New Roman" w:hAnsi="VNtimes new roman" w:cs="Times New Roman"/>
          <w:b/>
          <w:sz w:val="28"/>
          <w:szCs w:val="28"/>
          <w:lang w:val="en-GB"/>
        </w:rPr>
        <w:t xml:space="preserve"> </w:t>
      </w:r>
    </w:p>
    <w:p w:rsidR="00206F34" w:rsidRPr="00DB3FAD" w:rsidRDefault="00206F34" w:rsidP="00A26E81">
      <w:pPr>
        <w:tabs>
          <w:tab w:val="left" w:pos="567"/>
          <w:tab w:val="center" w:pos="1440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4454">
        <w:rPr>
          <w:rFonts w:ascii="Times New Roman" w:eastAsia="Times New Roman" w:hAnsi="Times New Roman" w:cs="Times New Roman"/>
          <w:sz w:val="4"/>
          <w:szCs w:val="20"/>
        </w:rPr>
        <w:tab/>
      </w:r>
      <w:r w:rsidRPr="008A4454">
        <w:rPr>
          <w:rFonts w:ascii="Times New Roman" w:eastAsia="Times New Roman" w:hAnsi="Times New Roman" w:cs="Times New Roman"/>
          <w:sz w:val="4"/>
          <w:szCs w:val="20"/>
        </w:rPr>
        <w:tab/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Thực hiện Luật Tiếp công dân, Nghị định 64/2014/NĐ-CP ngày 26/6/2014 của Chính phủ quy định chi tiết thi hành một số điều của Luật Tiếp công dân và Quyết định số 20/2015/QĐ-UBND ngày 18/5/2015 của UBND tỉnh Thừa Thiên Huế về ban hành Quy chế tiếp công dân trên địa bàn tỉnh; UBND </w:t>
      </w:r>
      <w:r>
        <w:rPr>
          <w:rFonts w:ascii="Times New Roman" w:eastAsia="Times New Roman" w:hAnsi="Times New Roman" w:cs="Times New Roman"/>
          <w:sz w:val="27"/>
          <w:szCs w:val="27"/>
        </w:rPr>
        <w:t>phường Phú Nhuận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 thông báo Lịch tiếp công dân định kỳ của Chủ tịch UBND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phường 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6 tháng </w:t>
      </w:r>
      <w:r>
        <w:rPr>
          <w:rFonts w:ascii="Times New Roman" w:eastAsia="Times New Roman" w:hAnsi="Times New Roman" w:cs="Times New Roman"/>
          <w:sz w:val="27"/>
          <w:szCs w:val="27"/>
        </w:rPr>
        <w:t>đầu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 năm 202</w:t>
      </w:r>
      <w:r w:rsidR="00825DCE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 tại </w:t>
      </w:r>
      <w:r>
        <w:rPr>
          <w:rFonts w:ascii="Times New Roman" w:eastAsia="Times New Roman" w:hAnsi="Times New Roman" w:cs="Times New Roman"/>
          <w:sz w:val="27"/>
          <w:szCs w:val="27"/>
        </w:rPr>
        <w:t>UBND phường Phú Nhuận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 - số 1</w:t>
      </w:r>
      <w:r>
        <w:rPr>
          <w:rFonts w:ascii="Times New Roman" w:eastAsia="Times New Roman" w:hAnsi="Times New Roman" w:cs="Times New Roman"/>
          <w:sz w:val="27"/>
          <w:szCs w:val="27"/>
        </w:rPr>
        <w:t>58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 đường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Nguyễn Huệ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>, phường Phú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Nhuận</w:t>
      </w:r>
      <w:r w:rsidRPr="00DB3FA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B3FAD">
        <w:rPr>
          <w:rFonts w:ascii="Times New Roman" w:eastAsia="Times New Roman" w:hAnsi="Times New Roman" w:cs="Times New Roman"/>
          <w:spacing w:val="-6"/>
          <w:sz w:val="27"/>
          <w:szCs w:val="27"/>
        </w:rPr>
        <w:t>thành phố Huế</w:t>
      </w:r>
      <w:r w:rsidR="00825DCE">
        <w:rPr>
          <w:rFonts w:ascii="Times New Roman" w:eastAsia="Times New Roman" w:hAnsi="Times New Roman" w:cs="Times New Roman"/>
          <w:spacing w:val="-6"/>
          <w:sz w:val="27"/>
          <w:szCs w:val="27"/>
        </w:rPr>
        <w:t>.</w:t>
      </w:r>
      <w:r w:rsidRPr="00DB3FA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</w:p>
    <w:p w:rsidR="00635AF2" w:rsidRDefault="00364DD0" w:rsidP="00A26E81">
      <w:pPr>
        <w:spacing w:after="120" w:line="240" w:lineRule="auto"/>
        <w:ind w:firstLine="56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Nhằm </w:t>
      </w:r>
      <w:r w:rsidR="00780FA7">
        <w:rPr>
          <w:rFonts w:ascii="Times New Roman" w:eastAsia="Times New Roman" w:hAnsi="Times New Roman" w:cs="Times New Roman"/>
          <w:color w:val="000000"/>
          <w:sz w:val="28"/>
          <w:szCs w:val="28"/>
        </w:rPr>
        <w:t>đảm bảo công tác tiếp công dân trên địa bàn phường,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748">
        <w:rPr>
          <w:rFonts w:ascii="Times New Roman" w:eastAsia="Times New Roman" w:hAnsi="Times New Roman" w:cs="Times New Roman"/>
          <w:color w:val="000000"/>
          <w:sz w:val="28"/>
          <w:szCs w:val="28"/>
        </w:rPr>
        <w:t>UBND p</w:t>
      </w:r>
      <w:r w:rsidR="0049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hường Phú Nhuận thông báo lịch tiếp công dân định kỳ </w:t>
      </w:r>
      <w:r w:rsidR="0082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 </w:t>
      </w:r>
      <w:r w:rsidR="009B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tháng </w:t>
      </w:r>
      <w:r w:rsidR="00825DCE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r w:rsidR="0078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202</w:t>
      </w:r>
      <w:r w:rsidR="00825DC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8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với nội dung cụ thể như sau:</w:t>
      </w:r>
    </w:p>
    <w:p w:rsidR="00492403" w:rsidRDefault="00492403" w:rsidP="00A26E8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E479E" w:rsidRPr="00AE479E"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tiếp công dân</w:t>
      </w:r>
      <w:r w:rsidR="00AE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492403" w:rsidRDefault="00492403" w:rsidP="00A26E8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Buổi sáng: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07 giờ 30 </w:t>
      </w:r>
      <w:r w:rsidR="00D63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phút </w:t>
      </w:r>
      <w:r w:rsidRPr="008B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đến 11 giờ 30</w:t>
      </w:r>
      <w:r w:rsidR="00D63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phút</w:t>
      </w:r>
    </w:p>
    <w:p w:rsidR="00492403" w:rsidRDefault="00492403" w:rsidP="00A26E8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Buổi chiều: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giờ</w:t>
      </w:r>
      <w:r w:rsidR="008B231A" w:rsidRPr="008B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00</w:t>
      </w:r>
      <w:r w:rsidR="00D63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phút</w:t>
      </w:r>
      <w:r w:rsidRPr="008B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đến 17 giờ</w:t>
      </w:r>
      <w:r w:rsidR="008B231A" w:rsidRPr="008B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00</w:t>
      </w:r>
      <w:r w:rsidR="00D63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phút</w:t>
      </w:r>
    </w:p>
    <w:p w:rsidR="00AD0533" w:rsidRPr="00AD0533" w:rsidRDefault="00AD0533" w:rsidP="00A26E8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(Đính kèm lịch tiếp công dân)</w:t>
      </w:r>
    </w:p>
    <w:p w:rsidR="00682937" w:rsidRDefault="00492403" w:rsidP="00A26E8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AE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Địa điểm tiếp công dân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Phòng tiếp công dân tại trụ sở UBND phường Phú Nhuận, thành phố Huế.</w:t>
      </w:r>
    </w:p>
    <w:p w:rsidR="00AD0533" w:rsidRDefault="00AD0533" w:rsidP="00A26E8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Đề nghị </w:t>
      </w:r>
      <w:r w:rsidR="00AE479E">
        <w:rPr>
          <w:rFonts w:ascii="Times New Roman" w:eastAsia="Times New Roman" w:hAnsi="Times New Roman" w:cs="Times New Roman"/>
          <w:color w:val="000000"/>
          <w:sz w:val="28"/>
          <w:szCs w:val="28"/>
        </w:rPr>
        <w:t>Tổ Tiếp công dân UBND</w:t>
      </w:r>
      <w:r w:rsidR="007A1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hường chuẩn bị cơ sở vật chất tạo điều kiện thuận lợi trong công tác tiếp công dân giải quyết khiếu nại, tố cáo, phản ánh, kiến nghị của công</w:t>
      </w:r>
      <w:r w:rsidR="00AE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dân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theo quy định pháp luật.</w:t>
      </w:r>
    </w:p>
    <w:p w:rsidR="003E0E4A" w:rsidRDefault="00AE479E" w:rsidP="00A26E81">
      <w:pPr>
        <w:spacing w:after="120" w:line="240" w:lineRule="auto"/>
        <w:ind w:firstLine="56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UBND phường Phú Nhuận thông báo lịch tiếp công dân của lãnh đạo UB</w:t>
      </w:r>
      <w:r w:rsidR="007A1F74">
        <w:rPr>
          <w:rFonts w:ascii="Times New Roman" w:eastAsia="Times New Roman" w:hAnsi="Times New Roman" w:cs="Times New Roman"/>
          <w:color w:val="000000"/>
          <w:sz w:val="28"/>
          <w:szCs w:val="28"/>
        </w:rPr>
        <w:t>ND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hường để các cá nhân, tổ chức được biết.</w:t>
      </w:r>
      <w:r w:rsidR="003E0E4A" w:rsidRPr="00063363">
        <w:rPr>
          <w:rFonts w:ascii="Times New Roman" w:eastAsia="Times New Roman" w:hAnsi="Times New Roman" w:cs="Times New Roman"/>
          <w:bCs/>
          <w:sz w:val="28"/>
          <w:szCs w:val="28"/>
        </w:rPr>
        <w:t>/.</w:t>
      </w:r>
    </w:p>
    <w:p w:rsidR="002803A4" w:rsidRPr="00063363" w:rsidRDefault="002803A4" w:rsidP="002803A4">
      <w:pPr>
        <w:spacing w:before="120" w:after="120" w:line="240" w:lineRule="auto"/>
        <w:ind w:firstLine="56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57"/>
        <w:gridCol w:w="4849"/>
      </w:tblGrid>
      <w:tr w:rsidR="003E0E4A" w:rsidRPr="00063363" w:rsidTr="00A26E81">
        <w:trPr>
          <w:trHeight w:val="46"/>
        </w:trPr>
        <w:tc>
          <w:tcPr>
            <w:tcW w:w="4557" w:type="dxa"/>
          </w:tcPr>
          <w:p w:rsidR="003E0E4A" w:rsidRDefault="003E0E4A" w:rsidP="0050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F1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Nơi nhận: </w:t>
            </w:r>
          </w:p>
          <w:p w:rsidR="00466D10" w:rsidRPr="00466D10" w:rsidRDefault="00466D10" w:rsidP="00503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66D10">
              <w:rPr>
                <w:rFonts w:ascii="Times New Roman" w:eastAsia="Times New Roman" w:hAnsi="Times New Roman" w:cs="Times New Roman"/>
                <w:bCs/>
                <w:iCs/>
              </w:rPr>
              <w:t>- UBND Thành phố Huế (để b/c);</w:t>
            </w:r>
          </w:p>
          <w:p w:rsidR="00AE479E" w:rsidRPr="00466D10" w:rsidRDefault="00B3316A" w:rsidP="00503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D10">
              <w:rPr>
                <w:rFonts w:ascii="Times New Roman" w:eastAsia="Times New Roman" w:hAnsi="Times New Roman" w:cs="Times New Roman"/>
              </w:rPr>
              <w:t>- TV</w:t>
            </w:r>
            <w:r w:rsidR="00AE479E" w:rsidRPr="00466D10">
              <w:rPr>
                <w:rFonts w:ascii="Times New Roman" w:eastAsia="Times New Roman" w:hAnsi="Times New Roman" w:cs="Times New Roman"/>
              </w:rPr>
              <w:t xml:space="preserve"> Đảng ủy</w:t>
            </w:r>
            <w:r w:rsidRPr="00466D10">
              <w:rPr>
                <w:rFonts w:ascii="Times New Roman" w:eastAsia="Times New Roman" w:hAnsi="Times New Roman" w:cs="Times New Roman"/>
              </w:rPr>
              <w:t xml:space="preserve"> phường</w:t>
            </w:r>
            <w:r w:rsidR="00466D10" w:rsidRPr="00466D10">
              <w:rPr>
                <w:rFonts w:ascii="Times New Roman" w:eastAsia="Times New Roman" w:hAnsi="Times New Roman" w:cs="Times New Roman"/>
              </w:rPr>
              <w:t xml:space="preserve"> (để b/c)</w:t>
            </w:r>
            <w:r w:rsidR="00AE479E" w:rsidRPr="00466D10">
              <w:rPr>
                <w:rFonts w:ascii="Times New Roman" w:eastAsia="Times New Roman" w:hAnsi="Times New Roman" w:cs="Times New Roman"/>
              </w:rPr>
              <w:t>;</w:t>
            </w:r>
          </w:p>
          <w:p w:rsidR="00AE479E" w:rsidRPr="00466D10" w:rsidRDefault="00AE479E" w:rsidP="00503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D10">
              <w:rPr>
                <w:rFonts w:ascii="Times New Roman" w:eastAsia="Times New Roman" w:hAnsi="Times New Roman" w:cs="Times New Roman"/>
              </w:rPr>
              <w:t xml:space="preserve">- TT.HĐND-UBND </w:t>
            </w:r>
            <w:r w:rsidR="007A1F74" w:rsidRPr="00466D10">
              <w:rPr>
                <w:rFonts w:ascii="Times New Roman" w:eastAsia="Times New Roman" w:hAnsi="Times New Roman" w:cs="Times New Roman"/>
              </w:rPr>
              <w:t>p</w:t>
            </w:r>
            <w:r w:rsidRPr="00466D10">
              <w:rPr>
                <w:rFonts w:ascii="Times New Roman" w:eastAsia="Times New Roman" w:hAnsi="Times New Roman" w:cs="Times New Roman"/>
              </w:rPr>
              <w:t>hường;</w:t>
            </w:r>
          </w:p>
          <w:p w:rsidR="00F14C2A" w:rsidRPr="00466D10" w:rsidRDefault="00AE479E" w:rsidP="00503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D10">
              <w:rPr>
                <w:rFonts w:ascii="Times New Roman" w:eastAsia="Times New Roman" w:hAnsi="Times New Roman" w:cs="Times New Roman"/>
              </w:rPr>
              <w:t xml:space="preserve">- CT, các PCT UBND </w:t>
            </w:r>
            <w:r w:rsidR="007A1F74" w:rsidRPr="00466D10">
              <w:rPr>
                <w:rFonts w:ascii="Times New Roman" w:eastAsia="Times New Roman" w:hAnsi="Times New Roman" w:cs="Times New Roman"/>
              </w:rPr>
              <w:t>p</w:t>
            </w:r>
            <w:r w:rsidRPr="00466D10">
              <w:rPr>
                <w:rFonts w:ascii="Times New Roman" w:eastAsia="Times New Roman" w:hAnsi="Times New Roman" w:cs="Times New Roman"/>
              </w:rPr>
              <w:t>hường;</w:t>
            </w:r>
          </w:p>
          <w:p w:rsidR="00AE479E" w:rsidRPr="00063363" w:rsidRDefault="00AE479E" w:rsidP="00503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D10">
              <w:rPr>
                <w:rFonts w:ascii="Times New Roman" w:eastAsia="Times New Roman" w:hAnsi="Times New Roman" w:cs="Times New Roman"/>
              </w:rPr>
              <w:t xml:space="preserve">- </w:t>
            </w:r>
            <w:r w:rsidR="002803A4" w:rsidRPr="00466D10">
              <w:rPr>
                <w:rFonts w:ascii="Times New Roman" w:eastAsia="Times New Roman" w:hAnsi="Times New Roman" w:cs="Times New Roman"/>
              </w:rPr>
              <w:t>Lưu: VP</w:t>
            </w:r>
            <w:r w:rsidR="00F14C2A" w:rsidRPr="00466D10">
              <w:rPr>
                <w:rFonts w:ascii="Times New Roman" w:eastAsia="Times New Roman" w:hAnsi="Times New Roman" w:cs="Times New Roman"/>
              </w:rPr>
              <w:t>.</w:t>
            </w:r>
            <w:r w:rsidR="00B3316A" w:rsidRPr="00466D10">
              <w:rPr>
                <w:rFonts w:ascii="Times New Roman" w:eastAsia="Times New Roman" w:hAnsi="Times New Roman" w:cs="Times New Roman"/>
              </w:rPr>
              <w:t>/.</w:t>
            </w:r>
          </w:p>
        </w:tc>
        <w:tc>
          <w:tcPr>
            <w:tcW w:w="4849" w:type="dxa"/>
          </w:tcPr>
          <w:p w:rsidR="003E0E4A" w:rsidRPr="00063363" w:rsidRDefault="001075CE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TM. ỦY BAN NHÂN DÂN</w:t>
            </w:r>
          </w:p>
          <w:p w:rsidR="003E0E4A" w:rsidRDefault="00B3316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KT. </w:t>
            </w:r>
            <w:r w:rsidR="001075C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CHỦ TỊCH</w:t>
            </w:r>
          </w:p>
          <w:p w:rsidR="00B3316A" w:rsidRPr="00063363" w:rsidRDefault="00B3316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PHÓ CHỦ TỊCH</w:t>
            </w:r>
          </w:p>
          <w:p w:rsidR="003E0E4A" w:rsidRPr="00063363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3E0E4A" w:rsidRPr="00063363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3E0E4A" w:rsidRPr="00063363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3E0E4A" w:rsidRPr="00063363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3E0E4A" w:rsidRPr="00063363" w:rsidRDefault="00AE479E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Nguyễn </w:t>
            </w:r>
            <w:r w:rsidR="00B3316A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Bá Vương</w:t>
            </w:r>
          </w:p>
          <w:p w:rsidR="003E0E4A" w:rsidRPr="00063363" w:rsidRDefault="003E0E4A" w:rsidP="004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  <w:p w:rsidR="003E0E4A" w:rsidRPr="00063363" w:rsidRDefault="003E0E4A" w:rsidP="004C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  <w:p w:rsidR="003E0E4A" w:rsidRDefault="003E0E4A" w:rsidP="004C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10CA" w:rsidRPr="00063363" w:rsidRDefault="009B10CA" w:rsidP="004C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231A" w:rsidRPr="008A4454" w:rsidRDefault="00B3231A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A4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LỊCH TIẾP DÂN ĐỊNH KỲ </w:t>
      </w:r>
      <w:r w:rsidRPr="008A445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CỦA CHỦ TỊCH UBND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PHƯỜNG PHÚ NHUẬN</w:t>
      </w:r>
      <w:r w:rsidRPr="008A445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B3231A" w:rsidRPr="008A4454" w:rsidRDefault="00D26615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06 </w:t>
      </w:r>
      <w:r w:rsidR="00B3231A" w:rsidRPr="008A445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ĐẦU</w:t>
      </w:r>
      <w:r w:rsidR="00B3231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B3231A" w:rsidRPr="008A445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NĂM 202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</w:t>
      </w:r>
      <w:r w:rsidR="00B3231A" w:rsidRPr="008A445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</w:p>
    <w:p w:rsidR="00B3231A" w:rsidRPr="008A4454" w:rsidRDefault="00B3231A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A4454">
        <w:rPr>
          <w:rFonts w:ascii="Times New Roman" w:eastAsia="Times New Roman" w:hAnsi="Times New Roman" w:cs="Times New Roman"/>
          <w:sz w:val="28"/>
          <w:szCs w:val="20"/>
        </w:rPr>
        <w:t xml:space="preserve">     (</w:t>
      </w:r>
      <w:r w:rsidRPr="008A4454">
        <w:rPr>
          <w:rFonts w:ascii="Times New Roman" w:eastAsia="Times New Roman" w:hAnsi="Times New Roman" w:cs="Times New Roman"/>
          <w:i/>
          <w:sz w:val="28"/>
          <w:szCs w:val="20"/>
        </w:rPr>
        <w:t>Ban hành kèm theo Thông báo số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F153DA">
        <w:rPr>
          <w:rFonts w:ascii="Times New Roman" w:eastAsia="Times New Roman" w:hAnsi="Times New Roman" w:cs="Times New Roman"/>
          <w:i/>
          <w:sz w:val="28"/>
          <w:szCs w:val="20"/>
        </w:rPr>
        <w:t>10</w:t>
      </w:r>
      <w:r w:rsidR="00DB4181">
        <w:rPr>
          <w:rFonts w:ascii="Times New Roman" w:eastAsia="Times New Roman" w:hAnsi="Times New Roman" w:cs="Times New Roman"/>
          <w:i/>
          <w:sz w:val="28"/>
          <w:szCs w:val="20"/>
        </w:rPr>
        <w:t xml:space="preserve">/TB-UBND ngày </w:t>
      </w:r>
      <w:r w:rsidR="00F153DA">
        <w:rPr>
          <w:rFonts w:ascii="Times New Roman" w:eastAsia="Times New Roman" w:hAnsi="Times New Roman" w:cs="Times New Roman"/>
          <w:i/>
          <w:sz w:val="28"/>
          <w:szCs w:val="20"/>
        </w:rPr>
        <w:t>1</w:t>
      </w:r>
      <w:r w:rsidR="00F523EC">
        <w:rPr>
          <w:rFonts w:ascii="Times New Roman" w:eastAsia="Times New Roman" w:hAnsi="Times New Roman" w:cs="Times New Roman"/>
          <w:i/>
          <w:sz w:val="28"/>
          <w:szCs w:val="20"/>
        </w:rPr>
        <w:t>0</w:t>
      </w:r>
      <w:r w:rsidRPr="008A4454">
        <w:rPr>
          <w:rFonts w:ascii="Times New Roman" w:eastAsia="Times New Roman" w:hAnsi="Times New Roman" w:cs="Times New Roman"/>
          <w:i/>
          <w:sz w:val="28"/>
          <w:szCs w:val="20"/>
        </w:rPr>
        <w:t>/</w:t>
      </w:r>
      <w:r w:rsidR="00F523EC">
        <w:rPr>
          <w:rFonts w:ascii="Times New Roman" w:eastAsia="Times New Roman" w:hAnsi="Times New Roman" w:cs="Times New Roman"/>
          <w:i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1</w:t>
      </w:r>
      <w:r w:rsidRPr="008A4454">
        <w:rPr>
          <w:rFonts w:ascii="Times New Roman" w:eastAsia="Times New Roman" w:hAnsi="Times New Roman" w:cs="Times New Roman"/>
          <w:i/>
          <w:sz w:val="28"/>
          <w:szCs w:val="20"/>
        </w:rPr>
        <w:t>/202</w:t>
      </w:r>
      <w:r w:rsidR="00F523EC">
        <w:rPr>
          <w:rFonts w:ascii="Times New Roman" w:eastAsia="Times New Roman" w:hAnsi="Times New Roman" w:cs="Times New Roman"/>
          <w:i/>
          <w:sz w:val="28"/>
          <w:szCs w:val="20"/>
        </w:rPr>
        <w:t>4</w:t>
      </w:r>
      <w:r w:rsidRPr="008A4454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283CCF" w:rsidRDefault="00283CCF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4454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BD177" wp14:editId="18BFADAE">
                <wp:simplePos x="0" y="0"/>
                <wp:positionH relativeFrom="column">
                  <wp:posOffset>2066925</wp:posOffset>
                </wp:positionH>
                <wp:positionV relativeFrom="paragraph">
                  <wp:posOffset>9195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.7pt" to="30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551"/>
      </w:tblGrid>
      <w:tr w:rsidR="00283CCF" w:rsidTr="001A5D3B">
        <w:tc>
          <w:tcPr>
            <w:tcW w:w="1985" w:type="dxa"/>
          </w:tcPr>
          <w:p w:rsidR="00283CCF" w:rsidRPr="008A4454" w:rsidRDefault="00283CCF" w:rsidP="00B459C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A445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TIẾP</w:t>
            </w:r>
          </w:p>
        </w:tc>
        <w:tc>
          <w:tcPr>
            <w:tcW w:w="2693" w:type="dxa"/>
          </w:tcPr>
          <w:p w:rsidR="00283CCF" w:rsidRPr="008A4454" w:rsidRDefault="00283CCF" w:rsidP="00B459C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A445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NGÀY TIẾP</w:t>
            </w:r>
          </w:p>
        </w:tc>
        <w:tc>
          <w:tcPr>
            <w:tcW w:w="2410" w:type="dxa"/>
          </w:tcPr>
          <w:p w:rsidR="00283CCF" w:rsidRPr="008A4454" w:rsidRDefault="00283CCF" w:rsidP="00B459C6">
            <w:pPr>
              <w:keepNext/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/>
              </w:rPr>
            </w:pPr>
            <w:r w:rsidRPr="008A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/>
              </w:rPr>
              <w:t>NGƯỜI TIẾP</w:t>
            </w:r>
          </w:p>
        </w:tc>
        <w:tc>
          <w:tcPr>
            <w:tcW w:w="2551" w:type="dxa"/>
          </w:tcPr>
          <w:p w:rsidR="00283CCF" w:rsidRPr="008A4454" w:rsidRDefault="00283CCF" w:rsidP="00B459C6">
            <w:pPr>
              <w:keepNext/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/>
              </w:rPr>
            </w:pPr>
            <w:r w:rsidRPr="008A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/>
              </w:rPr>
              <w:t>ĐỊA ĐIỂM</w:t>
            </w:r>
          </w:p>
        </w:tc>
      </w:tr>
      <w:tr w:rsidR="001A5D3B" w:rsidTr="001A5D3B">
        <w:tc>
          <w:tcPr>
            <w:tcW w:w="1985" w:type="dxa"/>
            <w:vMerge w:val="restart"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01</w:t>
            </w: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02/01/2024</w:t>
            </w:r>
          </w:p>
        </w:tc>
        <w:tc>
          <w:tcPr>
            <w:tcW w:w="2410" w:type="dxa"/>
            <w:vMerge w:val="restart"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  <w:r w:rsidRPr="008A4454"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  <w:t>Chủ tịch UBND</w:t>
            </w: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  <w:t>phường Phú Nhuận</w:t>
            </w:r>
          </w:p>
        </w:tc>
        <w:tc>
          <w:tcPr>
            <w:tcW w:w="2551" w:type="dxa"/>
            <w:vMerge w:val="restart"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A4454"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  <w:t>Trụ sở Tiếp công dân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  <w:t xml:space="preserve"> tại</w:t>
            </w:r>
            <w:r w:rsidRPr="008A4454"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  <w:t>tầng 03</w:t>
            </w: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09/01/2024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16/01/2024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23/01/2024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30/01/2024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 w:val="restart"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02</w:t>
            </w: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0C3CD2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Thứ Năm</w:t>
            </w:r>
          </w:p>
          <w:p w:rsidR="001A5D3B" w:rsidRPr="00283CCF" w:rsidRDefault="001A5D3B" w:rsidP="000C3CD2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1</w:t>
            </w:r>
            <w:r w:rsidR="000C3CD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Ngày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 w:val="restart"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03</w:t>
            </w: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 w:val="restart"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04</w:t>
            </w: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Thứ </w:t>
            </w:r>
            <w:r w:rsidR="00195A70">
              <w:rPr>
                <w:rFonts w:ascii="Times New Roman" w:eastAsia="Times New Roman" w:hAnsi="Times New Roman" w:cs="Times New Roman"/>
                <w:sz w:val="28"/>
                <w:szCs w:val="20"/>
              </w:rPr>
              <w:t>Hai</w:t>
            </w:r>
          </w:p>
          <w:p w:rsidR="001A5D3B" w:rsidRDefault="001A5D3B" w:rsidP="00195A70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 w:rsidR="00195A70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 w:val="restart"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05</w:t>
            </w: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 w:val="restart"/>
          </w:tcPr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1A5D3B" w:rsidRDefault="001A5D3B" w:rsidP="001A5D3B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Tháng 06</w:t>
            </w: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11/6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1A5D3B" w:rsidTr="001A5D3B">
        <w:tc>
          <w:tcPr>
            <w:tcW w:w="1985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693" w:type="dxa"/>
          </w:tcPr>
          <w:p w:rsidR="001A5D3B" w:rsidRPr="00283CCF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Thứ Ba</w:t>
            </w:r>
          </w:p>
          <w:p w:rsidR="001A5D3B" w:rsidRDefault="001A5D3B" w:rsidP="00FF2F16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283CCF">
              <w:rPr>
                <w:rFonts w:ascii="Times New Roman" w:eastAsia="Times New Roman" w:hAnsi="Times New Roman" w:cs="Times New Roman"/>
                <w:sz w:val="28"/>
                <w:szCs w:val="20"/>
              </w:rPr>
              <w:t>/2024</w:t>
            </w:r>
          </w:p>
        </w:tc>
        <w:tc>
          <w:tcPr>
            <w:tcW w:w="2410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vMerge/>
          </w:tcPr>
          <w:p w:rsidR="001A5D3B" w:rsidRDefault="001A5D3B" w:rsidP="00283CCF">
            <w:pPr>
              <w:tabs>
                <w:tab w:val="center" w:pos="-1080"/>
                <w:tab w:val="center" w:pos="-900"/>
                <w:tab w:val="center" w:pos="1440"/>
                <w:tab w:val="center" w:pos="6480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283CCF" w:rsidRDefault="00283CCF" w:rsidP="00283CCF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83CCF" w:rsidRDefault="00283CCF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231A" w:rsidRPr="008A4454" w:rsidRDefault="00B3231A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231A" w:rsidRPr="008A4454" w:rsidRDefault="00B3231A" w:rsidP="00B3231A">
      <w:pPr>
        <w:tabs>
          <w:tab w:val="center" w:pos="-1080"/>
          <w:tab w:val="center" w:pos="-900"/>
          <w:tab w:val="center" w:pos="1440"/>
          <w:tab w:val="center" w:pos="6480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445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B3231A" w:rsidRPr="00063363" w:rsidRDefault="00B3231A" w:rsidP="003E0E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B3231A" w:rsidRPr="00063363" w:rsidSect="009A7A19">
      <w:pgSz w:w="11907" w:h="16840" w:code="9"/>
      <w:pgMar w:top="1021" w:right="85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A"/>
    <w:rsid w:val="000C3CD2"/>
    <w:rsid w:val="000F1C23"/>
    <w:rsid w:val="001075CE"/>
    <w:rsid w:val="00125D1B"/>
    <w:rsid w:val="0013362A"/>
    <w:rsid w:val="00161B9D"/>
    <w:rsid w:val="00175A24"/>
    <w:rsid w:val="00195A70"/>
    <w:rsid w:val="001A5D3B"/>
    <w:rsid w:val="001D02A6"/>
    <w:rsid w:val="00206F34"/>
    <w:rsid w:val="0023058E"/>
    <w:rsid w:val="00232168"/>
    <w:rsid w:val="00232F39"/>
    <w:rsid w:val="002428A8"/>
    <w:rsid w:val="00261F5E"/>
    <w:rsid w:val="002803A4"/>
    <w:rsid w:val="00283CCF"/>
    <w:rsid w:val="002D6F53"/>
    <w:rsid w:val="00311F35"/>
    <w:rsid w:val="003443EA"/>
    <w:rsid w:val="00361F0D"/>
    <w:rsid w:val="00364DD0"/>
    <w:rsid w:val="003D2888"/>
    <w:rsid w:val="003E0E4A"/>
    <w:rsid w:val="00434C45"/>
    <w:rsid w:val="00464822"/>
    <w:rsid w:val="00466D10"/>
    <w:rsid w:val="00492403"/>
    <w:rsid w:val="005037FF"/>
    <w:rsid w:val="0055620E"/>
    <w:rsid w:val="00581F86"/>
    <w:rsid w:val="005D3347"/>
    <w:rsid w:val="005D5515"/>
    <w:rsid w:val="005F54F4"/>
    <w:rsid w:val="00615070"/>
    <w:rsid w:val="00635AF2"/>
    <w:rsid w:val="00682937"/>
    <w:rsid w:val="007639D7"/>
    <w:rsid w:val="00780FA7"/>
    <w:rsid w:val="00793546"/>
    <w:rsid w:val="007953CA"/>
    <w:rsid w:val="007A1F74"/>
    <w:rsid w:val="007A6D7F"/>
    <w:rsid w:val="007E59A9"/>
    <w:rsid w:val="00807748"/>
    <w:rsid w:val="00825DCE"/>
    <w:rsid w:val="008471AA"/>
    <w:rsid w:val="008A1389"/>
    <w:rsid w:val="008B0D65"/>
    <w:rsid w:val="008B231A"/>
    <w:rsid w:val="008D2339"/>
    <w:rsid w:val="009A7A19"/>
    <w:rsid w:val="009B10CA"/>
    <w:rsid w:val="009B3323"/>
    <w:rsid w:val="009C3F3A"/>
    <w:rsid w:val="009F732A"/>
    <w:rsid w:val="00A26E81"/>
    <w:rsid w:val="00A3595A"/>
    <w:rsid w:val="00AD0533"/>
    <w:rsid w:val="00AE479E"/>
    <w:rsid w:val="00B131BA"/>
    <w:rsid w:val="00B2564A"/>
    <w:rsid w:val="00B3231A"/>
    <w:rsid w:val="00B3316A"/>
    <w:rsid w:val="00B33BB3"/>
    <w:rsid w:val="00B34C93"/>
    <w:rsid w:val="00B65595"/>
    <w:rsid w:val="00B86D5B"/>
    <w:rsid w:val="00BA17BD"/>
    <w:rsid w:val="00BF5009"/>
    <w:rsid w:val="00C21328"/>
    <w:rsid w:val="00D26615"/>
    <w:rsid w:val="00D33357"/>
    <w:rsid w:val="00D43F1D"/>
    <w:rsid w:val="00D63AF1"/>
    <w:rsid w:val="00D734C5"/>
    <w:rsid w:val="00DB0AF8"/>
    <w:rsid w:val="00DB4181"/>
    <w:rsid w:val="00E62D4B"/>
    <w:rsid w:val="00E770FC"/>
    <w:rsid w:val="00E8474D"/>
    <w:rsid w:val="00F006AD"/>
    <w:rsid w:val="00F14C2A"/>
    <w:rsid w:val="00F153DA"/>
    <w:rsid w:val="00F523EC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03"/>
    <w:pPr>
      <w:ind w:left="720"/>
      <w:contextualSpacing/>
    </w:pPr>
  </w:style>
  <w:style w:type="table" w:styleId="TableGrid">
    <w:name w:val="Table Grid"/>
    <w:basedOn w:val="TableNormal"/>
    <w:uiPriority w:val="39"/>
    <w:rsid w:val="008A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03"/>
    <w:pPr>
      <w:ind w:left="720"/>
      <w:contextualSpacing/>
    </w:pPr>
  </w:style>
  <w:style w:type="table" w:styleId="TableGrid">
    <w:name w:val="Table Grid"/>
    <w:basedOn w:val="TableNormal"/>
    <w:uiPriority w:val="39"/>
    <w:rsid w:val="008A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</dc:creator>
  <cp:lastModifiedBy>Admin</cp:lastModifiedBy>
  <cp:revision>32</cp:revision>
  <cp:lastPrinted>2024-01-11T01:16:00Z</cp:lastPrinted>
  <dcterms:created xsi:type="dcterms:W3CDTF">2023-12-04T00:55:00Z</dcterms:created>
  <dcterms:modified xsi:type="dcterms:W3CDTF">2024-01-11T01:26:00Z</dcterms:modified>
</cp:coreProperties>
</file>